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5497D" w:rsidRDefault="001128DF">
      <w:pPr>
        <w:spacing w:after="9" w:line="259" w:lineRule="auto"/>
        <w:ind w:left="22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00742" cy="3008722"/>
                <wp:effectExtent l="0" t="0" r="0" b="0"/>
                <wp:docPr id="1533" name="Group 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742" cy="3008722"/>
                          <a:chOff x="0" y="0"/>
                          <a:chExt cx="3200742" cy="300872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2881027"/>
                            <a:ext cx="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97D" w:rsidRDefault="001128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68967" y="2881027"/>
                            <a:ext cx="42262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97D" w:rsidRDefault="001128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971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3162300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0" h="2971800">
                                <a:moveTo>
                                  <a:pt x="0" y="0"/>
                                </a:moveTo>
                                <a:lnTo>
                                  <a:pt x="3162300" y="0"/>
                                </a:lnTo>
                                <a:lnTo>
                                  <a:pt x="3162300" y="2971800"/>
                                </a:lnTo>
                                <a:lnTo>
                                  <a:pt x="0" y="29718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3" style="width:252.027pt;height:236.907pt;mso-position-horizontal-relative:char;mso-position-vertical-relative:line" coordsize="32007,30087">
                <v:rect id="Rectangle 7" style="position:absolute;width:0;height:1698;left:0;top:28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!</w:t>
                        </w:r>
                      </w:p>
                    </w:txbxContent>
                  </v:textbox>
                </v:rect>
                <v:rect id="Rectangle 8" style="position:absolute;width:422;height:1698;left:31689;top:28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" style="position:absolute;width:31623;height:29718;left:0;top:0;" filled="f">
                  <v:imagedata r:id="rId6"/>
                </v:shape>
                <v:shape id="Shape 31" style="position:absolute;width:31623;height:29718;left:0;top:0;" coordsize="3162300,2971800" path="m0,0l3162300,0l3162300,2971800l0,2971800x">
                  <v:stroke weight="1pt" endcap="flat" joinstyle="miter" miterlimit="4" on="true" color="#dddddd"/>
                  <v:fill on="false" color="#000000" opacity="0"/>
                </v:shape>
              </v:group>
            </w:pict>
          </mc:Fallback>
        </mc:AlternateContent>
      </w:r>
    </w:p>
    <w:p w:rsidR="0095497D" w:rsidRDefault="001128DF">
      <w:pPr>
        <w:spacing w:after="0" w:line="259" w:lineRule="auto"/>
        <w:ind w:left="500" w:firstLine="0"/>
      </w:pPr>
      <w:r>
        <w:rPr>
          <w:rFonts w:ascii="Bradley Hand ITC" w:eastAsia="Bradley Hand ITC" w:hAnsi="Bradley Hand ITC" w:cs="Bradley Hand ITC"/>
          <w:b/>
          <w:sz w:val="96"/>
        </w:rPr>
        <w:t>Challenge Desjarlais</w:t>
      </w:r>
      <w:r>
        <w:rPr>
          <w:rFonts w:ascii="Bradley Hand ITC" w:eastAsia="Bradley Hand ITC" w:hAnsi="Bradley Hand ITC" w:cs="Bradley Hand ITC"/>
          <w:b/>
          <w:sz w:val="18"/>
        </w:rPr>
        <w:t xml:space="preserve"> </w:t>
      </w:r>
    </w:p>
    <w:p w:rsidR="0095497D" w:rsidRDefault="001128DF">
      <w:pPr>
        <w:spacing w:after="403" w:line="259" w:lineRule="auto"/>
        <w:ind w:left="22" w:firstLine="0"/>
        <w:jc w:val="center"/>
      </w:pPr>
      <w:r>
        <w:rPr>
          <w:rFonts w:ascii="Bradley Hand ITC" w:eastAsia="Bradley Hand ITC" w:hAnsi="Bradley Hand ITC" w:cs="Bradley Hand ITC"/>
          <w:b/>
          <w:sz w:val="36"/>
        </w:rPr>
        <w:t xml:space="preserve"> </w:t>
      </w:r>
      <w:r>
        <w:rPr>
          <w:rFonts w:ascii="Arial" w:eastAsia="Arial" w:hAnsi="Arial" w:cs="Arial"/>
          <w:sz w:val="48"/>
        </w:rPr>
        <w:t xml:space="preserve"> </w:t>
      </w:r>
      <w:r>
        <w:rPr>
          <w:sz w:val="48"/>
        </w:rPr>
        <w:t>Compétition # 2</w:t>
      </w:r>
    </w:p>
    <w:p w:rsidR="0095497D" w:rsidRDefault="001128DF">
      <w:pPr>
        <w:spacing w:after="5" w:line="262" w:lineRule="auto"/>
        <w:ind w:left="26"/>
        <w:jc w:val="center"/>
      </w:pPr>
      <w:r>
        <w:rPr>
          <w:sz w:val="36"/>
        </w:rPr>
        <w:t>Circuit  JUNIOR</w:t>
      </w:r>
    </w:p>
    <w:p w:rsidR="0095497D" w:rsidRDefault="001128DF">
      <w:pPr>
        <w:spacing w:after="5" w:line="262" w:lineRule="auto"/>
        <w:ind w:left="3240" w:right="3230"/>
        <w:jc w:val="center"/>
      </w:pPr>
      <w:r>
        <w:rPr>
          <w:sz w:val="36"/>
        </w:rPr>
        <w:t xml:space="preserve">SENIOR DIV1  VETERAN SENIOR DIV2 </w:t>
      </w:r>
    </w:p>
    <w:p w:rsidR="0095497D" w:rsidRDefault="001128DF">
      <w:pPr>
        <w:spacing w:after="450" w:line="259" w:lineRule="auto"/>
        <w:ind w:left="0" w:firstLine="0"/>
        <w:jc w:val="center"/>
      </w:pPr>
      <w:r>
        <w:t>(ancien circuit AAA)</w:t>
      </w:r>
    </w:p>
    <w:p w:rsidR="0095497D" w:rsidRDefault="001128DF">
      <w:pPr>
        <w:spacing w:after="265" w:line="262" w:lineRule="auto"/>
        <w:ind w:left="26" w:right="10"/>
        <w:jc w:val="center"/>
      </w:pPr>
      <w:r>
        <w:rPr>
          <w:sz w:val="36"/>
        </w:rPr>
        <w:t>Organisée par la Fédération d’escrime du Québec</w:t>
      </w:r>
    </w:p>
    <w:p w:rsidR="0095497D" w:rsidRDefault="001128DF">
      <w:pPr>
        <w:spacing w:after="290" w:line="259" w:lineRule="auto"/>
        <w:ind w:left="500" w:firstLine="0"/>
      </w:pPr>
      <w:r>
        <w:rPr>
          <w:b/>
          <w:sz w:val="36"/>
        </w:rPr>
        <w:t>Samedi 8 Décembre 2018 et Dimanche 9 décembre 2018</w:t>
      </w:r>
    </w:p>
    <w:p w:rsidR="0095497D" w:rsidRDefault="001128DF">
      <w:pPr>
        <w:spacing w:after="450" w:line="259" w:lineRule="auto"/>
        <w:ind w:left="38" w:right="7"/>
        <w:jc w:val="center"/>
      </w:pPr>
      <w:r>
        <w:rPr>
          <w:b/>
        </w:rPr>
        <w:t xml:space="preserve">Lieu </w:t>
      </w:r>
    </w:p>
    <w:p w:rsidR="0095497D" w:rsidRDefault="001128DF">
      <w:pPr>
        <w:pStyle w:val="Titre1"/>
        <w:spacing w:after="10"/>
        <w:ind w:left="0" w:right="1"/>
      </w:pPr>
      <w:r>
        <w:t>École secondaire Jean-Baptiste Meilleur</w:t>
      </w:r>
    </w:p>
    <w:p w:rsidR="0095497D" w:rsidRDefault="001128DF">
      <w:pPr>
        <w:spacing w:after="5" w:line="262" w:lineRule="auto"/>
        <w:ind w:left="26" w:right="1"/>
        <w:jc w:val="center"/>
      </w:pPr>
      <w:r>
        <w:rPr>
          <w:sz w:val="36"/>
        </w:rPr>
        <w:t>777 Boulevard, Iberville</w:t>
      </w:r>
      <w:r>
        <w:rPr>
          <w:color w:val="1A1A1A"/>
          <w:sz w:val="36"/>
        </w:rPr>
        <w:t xml:space="preserve">, </w:t>
      </w:r>
    </w:p>
    <w:p w:rsidR="0095497D" w:rsidRDefault="001128DF">
      <w:pPr>
        <w:spacing w:after="0" w:line="259" w:lineRule="auto"/>
        <w:ind w:left="13" w:firstLine="0"/>
        <w:jc w:val="center"/>
      </w:pPr>
      <w:r>
        <w:rPr>
          <w:color w:val="1A1A1A"/>
          <w:sz w:val="36"/>
        </w:rPr>
        <w:t>Repentigny QC H5Y 1A2</w:t>
      </w:r>
    </w:p>
    <w:p w:rsidR="0095497D" w:rsidRDefault="001128DF">
      <w:pPr>
        <w:spacing w:after="310" w:line="259" w:lineRule="auto"/>
        <w:ind w:left="0" w:firstLine="0"/>
        <w:jc w:val="center"/>
      </w:pPr>
      <w:r>
        <w:rPr>
          <w:b/>
          <w:color w:val="1A1A1A"/>
          <w:sz w:val="36"/>
        </w:rPr>
        <w:t>Samedi 8 décembre 2018</w:t>
      </w:r>
    </w:p>
    <w:p w:rsidR="0095497D" w:rsidRDefault="001128DF">
      <w:pPr>
        <w:pStyle w:val="Titre2"/>
        <w:ind w:left="38" w:right="8"/>
      </w:pPr>
      <w:r>
        <w:lastRenderedPageBreak/>
        <w:t>Horaire</w:t>
      </w:r>
    </w:p>
    <w:p w:rsidR="0095497D" w:rsidRDefault="001128DF">
      <w:pPr>
        <w:ind w:left="-5"/>
      </w:pPr>
      <w:r>
        <w:t>8 h 20 - Fin des inscriptions:  EF junior, FM junior, EM senior DIV1</w:t>
      </w:r>
    </w:p>
    <w:p w:rsidR="0095497D" w:rsidRDefault="001128DF">
      <w:pPr>
        <w:ind w:left="-5"/>
      </w:pPr>
      <w:r>
        <w:t>8 h 40 - Fin des inscriptions:  SM senior DIV1, FF junior</w:t>
      </w:r>
    </w:p>
    <w:p w:rsidR="0095497D" w:rsidRDefault="001128DF">
      <w:pPr>
        <w:ind w:left="-5"/>
      </w:pPr>
      <w:r>
        <w:t>12h30 - R</w:t>
      </w:r>
      <w:r>
        <w:t>emise des médailles</w:t>
      </w:r>
    </w:p>
    <w:p w:rsidR="0095497D" w:rsidRDefault="001128DF">
      <w:pPr>
        <w:ind w:left="-5"/>
      </w:pPr>
      <w:r>
        <w:t>12h 40 - Fin des inscriptions:  FM senior DIV1</w:t>
      </w:r>
    </w:p>
    <w:p w:rsidR="0095497D" w:rsidRDefault="001128DF">
      <w:pPr>
        <w:ind w:left="-5"/>
      </w:pPr>
      <w:r>
        <w:t>13 h 00 - Fin des inscriptions:  EF senior DIV1,  SM junior, FF senior DIV1</w:t>
      </w:r>
    </w:p>
    <w:p w:rsidR="0095497D" w:rsidRDefault="001128DF">
      <w:pPr>
        <w:spacing w:after="641"/>
        <w:ind w:left="-5"/>
      </w:pPr>
      <w:r>
        <w:t>14H00 - Fin des inscriptions: EM junior</w:t>
      </w:r>
    </w:p>
    <w:p w:rsidR="0095497D" w:rsidRDefault="001128DF">
      <w:pPr>
        <w:spacing w:after="270" w:line="259" w:lineRule="auto"/>
        <w:ind w:left="2660" w:firstLine="0"/>
      </w:pPr>
      <w:r>
        <w:rPr>
          <w:b/>
          <w:color w:val="1A1A1A"/>
          <w:sz w:val="36"/>
        </w:rPr>
        <w:t>Dimanche 9 décembre 2018</w:t>
      </w:r>
    </w:p>
    <w:p w:rsidR="0095497D" w:rsidRDefault="001128DF">
      <w:pPr>
        <w:pStyle w:val="Titre2"/>
        <w:ind w:left="38" w:right="8"/>
      </w:pPr>
      <w:r>
        <w:t>Horaire</w:t>
      </w:r>
    </w:p>
    <w:p w:rsidR="0095497D" w:rsidRDefault="001128DF">
      <w:pPr>
        <w:ind w:left="-5"/>
      </w:pPr>
      <w:r>
        <w:t>8h20 Fin des inscriptions:</w:t>
      </w:r>
      <w:r>
        <w:t xml:space="preserve"> </w:t>
      </w:r>
      <w:r>
        <w:t xml:space="preserve"> EM vét, EF vét, FM DIV2, FF DIV2, SM DIV2</w:t>
      </w:r>
    </w:p>
    <w:p w:rsidR="0095497D" w:rsidRDefault="001128DF">
      <w:pPr>
        <w:ind w:left="-5" w:right="6187"/>
      </w:pPr>
      <w:r>
        <w:t>10H00 Fin des inscriptions SF junior</w:t>
      </w:r>
    </w:p>
    <w:p w:rsidR="0095497D" w:rsidRDefault="001128DF">
      <w:pPr>
        <w:ind w:left="-5"/>
      </w:pPr>
      <w:r>
        <w:t>12h20 Remise de médailles</w:t>
      </w:r>
    </w:p>
    <w:p w:rsidR="0095497D" w:rsidRDefault="001128DF">
      <w:pPr>
        <w:ind w:left="-5" w:right="6179"/>
      </w:pPr>
      <w:r>
        <w:t>12h20 Fin des inscriptions</w:t>
      </w:r>
      <w:r>
        <w:t xml:space="preserve"> </w:t>
      </w:r>
      <w:r>
        <w:t>SF DIV2, S Mixte vét</w:t>
      </w:r>
    </w:p>
    <w:p w:rsidR="0095497D" w:rsidRDefault="001128DF">
      <w:pPr>
        <w:ind w:left="-5" w:right="6070"/>
      </w:pPr>
      <w:r>
        <w:t>12h40 Fin des inscriptions</w:t>
      </w:r>
      <w:r>
        <w:t xml:space="preserve"> </w:t>
      </w:r>
      <w:r>
        <w:t>EM DIV2, EF DIV2</w:t>
      </w:r>
    </w:p>
    <w:p w:rsidR="0095497D" w:rsidRDefault="001128DF">
      <w:pPr>
        <w:ind w:left="-5" w:right="6179"/>
      </w:pPr>
      <w:r>
        <w:t>13h00 Fin des inscriptions</w:t>
      </w:r>
      <w:r>
        <w:t xml:space="preserve"> </w:t>
      </w:r>
      <w:r>
        <w:t>SF DIV1</w:t>
      </w:r>
    </w:p>
    <w:p w:rsidR="0095497D" w:rsidRDefault="001128DF">
      <w:pPr>
        <w:spacing w:after="1"/>
        <w:ind w:left="-5"/>
      </w:pPr>
      <w:r>
        <w:t>14h00 Fin des inscripti</w:t>
      </w:r>
      <w:r>
        <w:t>ons</w:t>
      </w:r>
      <w:r>
        <w:t xml:space="preserve"> </w:t>
      </w:r>
    </w:p>
    <w:p w:rsidR="0095497D" w:rsidRDefault="001128DF">
      <w:pPr>
        <w:ind w:left="-5"/>
      </w:pPr>
      <w:r>
        <w:t>FF vét, FM vét</w:t>
      </w:r>
    </w:p>
    <w:p w:rsidR="0095497D" w:rsidRDefault="001128DF">
      <w:pPr>
        <w:pStyle w:val="Titre2"/>
        <w:spacing w:after="330"/>
        <w:ind w:left="38"/>
      </w:pPr>
      <w:r>
        <w:lastRenderedPageBreak/>
        <w:t xml:space="preserve">Inscriptions </w:t>
      </w:r>
    </w:p>
    <w:p w:rsidR="0095497D" w:rsidRDefault="001128DF">
      <w:pPr>
        <w:spacing w:after="241"/>
        <w:ind w:left="-5"/>
      </w:pPr>
      <w:r>
        <w:t>En ligne sur le site web de la Fédération d’escrime du Québec</w:t>
      </w:r>
      <w:r>
        <w:t xml:space="preserve"> </w:t>
      </w:r>
      <w:r>
        <w:t>:</w:t>
      </w:r>
    </w:p>
    <w:p w:rsidR="0095497D" w:rsidRDefault="001128DF">
      <w:pPr>
        <w:spacing w:after="241"/>
        <w:ind w:left="-5"/>
      </w:pPr>
      <w:r>
        <w:t xml:space="preserve"> www.escrimequebec.qc.ca</w:t>
      </w:r>
    </w:p>
    <w:p w:rsidR="0095497D" w:rsidRDefault="001128DF">
      <w:pPr>
        <w:spacing w:after="240"/>
        <w:ind w:left="-5"/>
      </w:pPr>
      <w:r>
        <w:t xml:space="preserve">Pénalité : le délai d’inscription est le dimanche de la semaine précédent l’évènement, soit en ligne </w:t>
      </w:r>
      <w:r>
        <w:rPr>
          <w:b/>
          <w:u w:val="single" w:color="000000"/>
        </w:rPr>
        <w:t>jusqu’au dimanche 2 décembre 201</w:t>
      </w:r>
      <w:r>
        <w:rPr>
          <w:b/>
          <w:u w:val="single" w:color="000000"/>
        </w:rPr>
        <w:t>8, 23h00.</w:t>
      </w:r>
    </w:p>
    <w:p w:rsidR="0095497D" w:rsidRDefault="001128DF">
      <w:pPr>
        <w:spacing w:after="80"/>
        <w:ind w:left="-5"/>
      </w:pPr>
      <w:r>
        <w:t xml:space="preserve"> Une inscription sur place sera le double du frais d’inscription et sera faite en argent comptant. </w:t>
      </w:r>
    </w:p>
    <w:p w:rsidR="0095497D" w:rsidRDefault="001128DF">
      <w:pPr>
        <w:spacing w:after="1"/>
        <w:ind w:left="-5"/>
      </w:pPr>
      <w:r>
        <w:t>Frais d’admission</w:t>
      </w:r>
      <w:r>
        <w:t xml:space="preserve"> </w:t>
      </w:r>
      <w:r>
        <w:t>: 10,00$</w:t>
      </w:r>
    </w:p>
    <w:p w:rsidR="0095497D" w:rsidRDefault="001128DF">
      <w:pPr>
        <w:ind w:left="-5"/>
      </w:pPr>
      <w:r>
        <w:t xml:space="preserve">                                                            Plus</w:t>
      </w:r>
    </w:p>
    <w:p w:rsidR="0095497D" w:rsidRDefault="001128DF">
      <w:pPr>
        <w:spacing w:after="0"/>
        <w:ind w:left="-5" w:right="123"/>
      </w:pPr>
      <w:r>
        <w:t>Catégorie  junior</w:t>
      </w:r>
      <w:r>
        <w:t xml:space="preserve"> </w:t>
      </w:r>
      <w:r>
        <w:t>: 40,00</w:t>
      </w:r>
      <w:r>
        <w:t xml:space="preserve"> </w:t>
      </w:r>
      <w:r>
        <w:t>$ par épreuve</w:t>
      </w:r>
      <w:r>
        <w:rPr>
          <w:color w:val="FF0000"/>
        </w:rPr>
        <w:t xml:space="preserve"> </w:t>
      </w:r>
      <w:r>
        <w:t>/ 20,00</w:t>
      </w:r>
      <w:r>
        <w:t xml:space="preserve"> </w:t>
      </w:r>
      <w:r>
        <w:t>$ par épreuve supplémentaire. Catégorie Sénior</w:t>
      </w:r>
      <w:r>
        <w:t xml:space="preserve"> </w:t>
      </w:r>
      <w:r>
        <w:t>: 50,00</w:t>
      </w:r>
      <w:r>
        <w:t xml:space="preserve"> </w:t>
      </w:r>
      <w:r>
        <w:t>$ par épreuve / 30,00</w:t>
      </w:r>
      <w:r>
        <w:t xml:space="preserve"> </w:t>
      </w:r>
      <w:r>
        <w:t>$ par épreuve supplémentaire. Circuit Senior, deuxième division (ancien circuit AAA) : 40,00</w:t>
      </w:r>
      <w:r>
        <w:t xml:space="preserve"> </w:t>
      </w:r>
      <w:r>
        <w:t>$ par épreuve / 30,00</w:t>
      </w:r>
      <w:r>
        <w:t xml:space="preserve"> </w:t>
      </w:r>
      <w:r>
        <w:t>$ par épreuve supplémentaire.</w:t>
      </w:r>
    </w:p>
    <w:p w:rsidR="0095497D" w:rsidRDefault="001128DF">
      <w:pPr>
        <w:ind w:left="-5"/>
      </w:pPr>
      <w:r>
        <w:t>Circuit vétérans : 45,00</w:t>
      </w:r>
      <w:r>
        <w:t xml:space="preserve"> </w:t>
      </w:r>
      <w:r>
        <w:t>$ par épr</w:t>
      </w:r>
      <w:r>
        <w:t>euve / 30,00</w:t>
      </w:r>
      <w:r>
        <w:t xml:space="preserve"> </w:t>
      </w:r>
      <w:r>
        <w:t>$ par épreuve supplémentaire.</w:t>
      </w:r>
    </w:p>
    <w:p w:rsidR="0095497D" w:rsidRDefault="001128DF">
      <w:pPr>
        <w:spacing w:after="0" w:line="266" w:lineRule="auto"/>
        <w:ind w:left="0" w:right="250" w:firstLine="340"/>
        <w:jc w:val="both"/>
      </w:pPr>
      <w:r>
        <w:t>L’affiliation compétitive (nationale),  pour la saison 2018-2019, est obligatoire. Vous pouvez vous affilier directement en ligne via le site web de la FCE</w:t>
      </w:r>
      <w:r>
        <w:t xml:space="preserve"> </w:t>
      </w:r>
      <w:r>
        <w:t>: www.escrime.ca</w:t>
      </w:r>
    </w:p>
    <w:p w:rsidR="0095497D" w:rsidRDefault="001128DF">
      <w:pPr>
        <w:pStyle w:val="Titre2"/>
        <w:spacing w:after="422"/>
        <w:ind w:left="38" w:right="5"/>
      </w:pPr>
      <w:r>
        <w:t xml:space="preserve">Formule </w:t>
      </w:r>
    </w:p>
    <w:p w:rsidR="0095497D" w:rsidRDefault="001128DF">
      <w:pPr>
        <w:numPr>
          <w:ilvl w:val="0"/>
          <w:numId w:val="1"/>
        </w:numPr>
        <w:spacing w:after="48"/>
        <w:ind w:hanging="180"/>
      </w:pPr>
      <w:r>
        <w:t>Un (1) tour de poule et tableau d’élimination directe sans repêchage pour  la catégorie junior.</w:t>
      </w:r>
    </w:p>
    <w:p w:rsidR="0095497D" w:rsidRDefault="001128DF">
      <w:pPr>
        <w:numPr>
          <w:ilvl w:val="0"/>
          <w:numId w:val="1"/>
        </w:numPr>
        <w:spacing w:after="15"/>
        <w:ind w:hanging="180"/>
      </w:pPr>
      <w:r>
        <w:t xml:space="preserve">Deux (2) tours de poule et tableau d’élimination directe sans repêchage pour  les </w:t>
      </w:r>
    </w:p>
    <w:p w:rsidR="0095497D" w:rsidRDefault="001128DF">
      <w:pPr>
        <w:spacing w:after="370" w:line="259" w:lineRule="auto"/>
        <w:ind w:left="0" w:right="3979" w:firstLine="0"/>
        <w:jc w:val="right"/>
      </w:pPr>
      <w:r>
        <w:t>catégories senior DIV1, senior DIV2 et vétéran.</w:t>
      </w:r>
      <w:r>
        <w:rPr>
          <w:b/>
        </w:rPr>
        <w:t xml:space="preserve">                              </w:t>
      </w:r>
      <w:r>
        <w:rPr>
          <w:b/>
        </w:rPr>
        <w:t xml:space="preserve">                               </w:t>
      </w:r>
    </w:p>
    <w:p w:rsidR="0095497D" w:rsidRDefault="001128DF">
      <w:pPr>
        <w:pStyle w:val="Titre2"/>
        <w:ind w:left="38" w:right="16"/>
      </w:pPr>
      <w:r>
        <w:t>Attention</w:t>
      </w:r>
    </w:p>
    <w:p w:rsidR="0095497D" w:rsidRDefault="001128DF">
      <w:pPr>
        <w:spacing w:after="0"/>
        <w:ind w:left="-5"/>
      </w:pPr>
      <w:r>
        <w:t>Les athlètes classés A et B de même que ceux identifiés Excellence, Élite, Relève et les membres des équipes nationales actuelles et passées ne sont pas autorisés à participer à la compétition senior de deuxième di</w:t>
      </w:r>
      <w:r>
        <w:t>vision (ancien circuit AAA).</w:t>
      </w:r>
    </w:p>
    <w:p w:rsidR="0095497D" w:rsidRDefault="001128DF">
      <w:pPr>
        <w:spacing w:after="1"/>
        <w:ind w:left="-5"/>
      </w:pPr>
      <w:r>
        <w:t xml:space="preserve">De plus, </w:t>
      </w:r>
      <w:r>
        <w:rPr>
          <w:b/>
        </w:rPr>
        <w:t>l</w:t>
      </w:r>
      <w:r>
        <w:t xml:space="preserve">es tireurs doivent être âgés de 14 ans et plus au moment de l’épreuve.    </w:t>
      </w:r>
    </w:p>
    <w:p w:rsidR="0095497D" w:rsidRDefault="001128DF">
      <w:pPr>
        <w:spacing w:after="10" w:line="259" w:lineRule="auto"/>
        <w:ind w:left="0" w:firstLine="0"/>
      </w:pPr>
      <w:r>
        <w:t xml:space="preserve">                                  </w:t>
      </w:r>
    </w:p>
    <w:p w:rsidR="0095497D" w:rsidRDefault="001128DF">
      <w:pPr>
        <w:pStyle w:val="Titre2"/>
        <w:spacing w:after="250"/>
        <w:ind w:left="38" w:right="18"/>
      </w:pPr>
      <w:r>
        <w:t>Services offerts sur place</w:t>
      </w:r>
    </w:p>
    <w:p w:rsidR="0095497D" w:rsidRDefault="001128DF">
      <w:pPr>
        <w:numPr>
          <w:ilvl w:val="0"/>
          <w:numId w:val="2"/>
        </w:numPr>
        <w:spacing w:after="241"/>
        <w:ind w:hanging="168"/>
      </w:pPr>
      <w:r>
        <w:t xml:space="preserve">Douches et vestiaires pour garçons et filles </w:t>
      </w:r>
    </w:p>
    <w:p w:rsidR="0095497D" w:rsidRDefault="001128DF">
      <w:pPr>
        <w:numPr>
          <w:ilvl w:val="0"/>
          <w:numId w:val="2"/>
        </w:numPr>
        <w:ind w:hanging="168"/>
      </w:pPr>
      <w:r>
        <w:t xml:space="preserve">Kiosque de vente d’équipements </w:t>
      </w:r>
    </w:p>
    <w:sectPr w:rsidR="0095497D">
      <w:pgSz w:w="12240" w:h="15840"/>
      <w:pgMar w:top="790" w:right="917" w:bottom="5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929"/>
    <w:multiLevelType w:val="hybridMultilevel"/>
    <w:tmpl w:val="CC66FB14"/>
    <w:lvl w:ilvl="0" w:tplc="E414695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44795C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CE1808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8DB90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21EE8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48A94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8DC5E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E3560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58C7B0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AA3AB2"/>
    <w:multiLevelType w:val="hybridMultilevel"/>
    <w:tmpl w:val="18802D48"/>
    <w:lvl w:ilvl="0" w:tplc="8BFA89A8">
      <w:start w:val="1"/>
      <w:numFmt w:val="bullet"/>
      <w:lvlText w:val="-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3007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CC6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849D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2E4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C57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C84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EFA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022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7D"/>
    <w:rsid w:val="001128DF"/>
    <w:rsid w:val="0095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428F3-7A91-42BC-BBB4-E2B1AA5A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60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90"/>
      <w:ind w:left="50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70"/>
      <w:ind w:left="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Desjarlais, décembre 2018</dc:title>
  <dc:subject/>
  <dc:creator>Dominique Teisseire</dc:creator>
  <cp:keywords/>
  <cp:lastModifiedBy>FEQ</cp:lastModifiedBy>
  <cp:revision>2</cp:revision>
  <dcterms:created xsi:type="dcterms:W3CDTF">2018-10-23T19:22:00Z</dcterms:created>
  <dcterms:modified xsi:type="dcterms:W3CDTF">2018-10-23T19:22:00Z</dcterms:modified>
</cp:coreProperties>
</file>