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10C8" w14:textId="2F533CD4" w:rsidR="00B43694" w:rsidRDefault="0044515C" w:rsidP="0044515C">
      <w:r w:rsidRPr="0044515C">
        <w:t>La Fédération d'escrime du Québec (FEQ) est à la recherche d</w:t>
      </w:r>
      <w:r>
        <w:t xml:space="preserve">e son prochain directeur général ou de sa prochaine directrice générale. Nous cherchons </w:t>
      </w:r>
      <w:r w:rsidRPr="0044515C">
        <w:t>une</w:t>
      </w:r>
      <w:r>
        <w:t xml:space="preserve"> </w:t>
      </w:r>
      <w:r w:rsidRPr="0044515C">
        <w:t>personne passionnée et rassembleuse qui sait faire preuve d'initiative</w:t>
      </w:r>
      <w:r>
        <w:t xml:space="preserve"> </w:t>
      </w:r>
      <w:r w:rsidRPr="0044515C">
        <w:t>et d'autonomie</w:t>
      </w:r>
      <w:r>
        <w:t xml:space="preserve">, pour organiser, diriger et gérer les </w:t>
      </w:r>
      <w:r w:rsidRPr="0044515C">
        <w:t>activités, programmes et services de la FEQ. Plus particulièrement,</w:t>
      </w:r>
      <w:r>
        <w:t xml:space="preserve"> la direction générale </w:t>
      </w:r>
      <w:r w:rsidRPr="0044515C">
        <w:t>met en œuvre le plan stratégique de la FEQ, contribue à son</w:t>
      </w:r>
      <w:r>
        <w:t xml:space="preserve"> </w:t>
      </w:r>
      <w:r w:rsidRPr="0044515C">
        <w:t>développement et à la mobilisation des clubs membres, des athlètes,</w:t>
      </w:r>
      <w:r>
        <w:t xml:space="preserve"> </w:t>
      </w:r>
      <w:r w:rsidRPr="0044515C">
        <w:t>des partenaires et des collaborateurs et collaboratrices. La direction</w:t>
      </w:r>
      <w:r>
        <w:t xml:space="preserve"> </w:t>
      </w:r>
      <w:r w:rsidRPr="0044515C">
        <w:t>générale s'assure de la saine gestion des ressources humaines,</w:t>
      </w:r>
      <w:r>
        <w:t xml:space="preserve"> </w:t>
      </w:r>
      <w:r>
        <w:rPr>
          <w:rFonts w:ascii="Aptos" w:eastAsia="Aptos" w:hAnsi="Aptos" w:cs="Aptos"/>
        </w:rPr>
        <w:t>fi</w:t>
      </w:r>
      <w:r w:rsidRPr="0044515C">
        <w:t>nancières et matérielles de la FEQ. Elle est également responsable</w:t>
      </w:r>
      <w:r>
        <w:t xml:space="preserve"> </w:t>
      </w:r>
      <w:r w:rsidRPr="0044515C">
        <w:t>des relations avec les partenaires nationaux et gouvernementaux.</w:t>
      </w:r>
      <w:r>
        <w:t xml:space="preserve"> Pour plus de renseignements ou pour poser sa candidature, c’est ici : </w:t>
      </w:r>
      <w:hyperlink r:id="rId4" w:tgtFrame="_blank" w:tooltip="https://www.carhao.ca/voir-emploi/139?pop=1" w:history="1">
        <w:r w:rsidRPr="0044515C">
          <w:rPr>
            <w:rStyle w:val="Hyperlink"/>
          </w:rPr>
          <w:t>https://www.carhao.ca/voir-emploi/139?pop=1</w:t>
        </w:r>
      </w:hyperlink>
      <w:r>
        <w:t>.</w:t>
      </w:r>
    </w:p>
    <w:p w14:paraId="0F60E78B" w14:textId="77777777" w:rsidR="0044515C" w:rsidRDefault="0044515C" w:rsidP="0044515C"/>
    <w:p w14:paraId="67F081C8" w14:textId="25CC728C" w:rsidR="0044515C" w:rsidRPr="0044515C" w:rsidRDefault="0044515C" w:rsidP="0044515C">
      <w:pPr>
        <w:rPr>
          <w:lang w:val="en-CA"/>
        </w:rPr>
      </w:pPr>
      <w:r w:rsidRPr="0044515C">
        <w:rPr>
          <w:lang w:val="en-CA"/>
        </w:rPr>
        <w:t>The Fédération d'escrime du Québec (FEQ) is seeking its next General Director. We are looking for a passionate and unifyin</w:t>
      </w:r>
      <w:r>
        <w:rPr>
          <w:lang w:val="en-CA"/>
        </w:rPr>
        <w:t>g</w:t>
      </w:r>
      <w:r w:rsidRPr="0044515C">
        <w:rPr>
          <w:lang w:val="en-CA"/>
        </w:rPr>
        <w:t xml:space="preserve"> individual who demonstrates initiative and autonomy, to organize, lead, and manage the activities, programs, and services of the </w:t>
      </w:r>
      <w:r>
        <w:rPr>
          <w:lang w:val="en-CA"/>
        </w:rPr>
        <w:t>FEQ</w:t>
      </w:r>
      <w:r w:rsidRPr="0044515C">
        <w:rPr>
          <w:lang w:val="en-CA"/>
        </w:rPr>
        <w:t xml:space="preserve">. More specifically, the General Director implements the strategic plan of the </w:t>
      </w:r>
      <w:r>
        <w:rPr>
          <w:lang w:val="en-CA"/>
        </w:rPr>
        <w:t>FEQ</w:t>
      </w:r>
      <w:r w:rsidRPr="0044515C">
        <w:rPr>
          <w:lang w:val="en-CA"/>
        </w:rPr>
        <w:t xml:space="preserve">, contributes to its development, and mobilizes member clubs, athletes, partners, and collaborators. The General Director ensures the sound management of the human, financial, and material resources of the </w:t>
      </w:r>
      <w:r>
        <w:rPr>
          <w:lang w:val="en-CA"/>
        </w:rPr>
        <w:t>FEQ</w:t>
      </w:r>
      <w:r w:rsidRPr="0044515C">
        <w:rPr>
          <w:lang w:val="en-CA"/>
        </w:rPr>
        <w:t>. They are also responsible for relations with national and governmental partners.</w:t>
      </w:r>
      <w:r>
        <w:rPr>
          <w:lang w:val="en-CA"/>
        </w:rPr>
        <w:t xml:space="preserve"> </w:t>
      </w:r>
      <w:r w:rsidRPr="0044515C">
        <w:rPr>
          <w:lang w:val="en-CA"/>
        </w:rPr>
        <w:t>For more information or to apply, click here:</w:t>
      </w:r>
      <w:r>
        <w:rPr>
          <w:lang w:val="en-CA"/>
        </w:rPr>
        <w:t xml:space="preserve"> </w:t>
      </w:r>
      <w:hyperlink r:id="rId5" w:tgtFrame="_blank" w:tooltip="https://www.carhao.ca/voir-emploi/139?pop=1" w:history="1">
        <w:r w:rsidRPr="0044515C">
          <w:rPr>
            <w:rStyle w:val="Hyperlink"/>
            <w:lang w:val="en-CA"/>
          </w:rPr>
          <w:t>https://www.carhao.ca/voir-emploi/139?pop=1</w:t>
        </w:r>
      </w:hyperlink>
      <w:r>
        <w:rPr>
          <w:lang w:val="en-CA"/>
        </w:rPr>
        <w:t xml:space="preserve"> (in French).</w:t>
      </w:r>
    </w:p>
    <w:sectPr w:rsidR="0044515C" w:rsidRPr="004451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5C"/>
    <w:rsid w:val="001C0F86"/>
    <w:rsid w:val="00204F01"/>
    <w:rsid w:val="00400928"/>
    <w:rsid w:val="0044515C"/>
    <w:rsid w:val="00AF4E28"/>
    <w:rsid w:val="00B43694"/>
    <w:rsid w:val="00F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9430"/>
  <w15:chartTrackingRefBased/>
  <w15:docId w15:val="{FCB83BC9-E0AD-4F88-B882-7ECF92F7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5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5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5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5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5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5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5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5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51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451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hao.ca/voir-emploi/139?pop=1" TargetMode="External"/><Relationship Id="rId4" Type="http://schemas.openxmlformats.org/officeDocument/2006/relationships/hyperlink" Target="https://www.carhao.ca/voir-emploi/139?pop=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Lapointe</dc:creator>
  <cp:keywords/>
  <dc:description/>
  <cp:lastModifiedBy>David Howes</cp:lastModifiedBy>
  <cp:revision>2</cp:revision>
  <dcterms:created xsi:type="dcterms:W3CDTF">2025-04-05T02:55:00Z</dcterms:created>
  <dcterms:modified xsi:type="dcterms:W3CDTF">2025-04-05T02:55:00Z</dcterms:modified>
</cp:coreProperties>
</file>